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DE4B4" w14:textId="77777777" w:rsidR="00716D6F" w:rsidRPr="00A25EEB" w:rsidRDefault="00842258">
      <w:pPr>
        <w:pStyle w:val="Title"/>
      </w:pPr>
      <w:bookmarkStart w:id="0" w:name="Vendor_Conflict_of_Interest_Disclosure_F"/>
      <w:bookmarkEnd w:id="0"/>
      <w:r w:rsidRPr="00A25EEB">
        <w:t>Vendor</w:t>
      </w:r>
      <w:r w:rsidRPr="00A25EEB">
        <w:rPr>
          <w:spacing w:val="-5"/>
        </w:rPr>
        <w:t xml:space="preserve"> </w:t>
      </w:r>
      <w:r w:rsidRPr="00A25EEB">
        <w:t>Conflict</w:t>
      </w:r>
      <w:r w:rsidRPr="00A25EEB">
        <w:rPr>
          <w:spacing w:val="-7"/>
        </w:rPr>
        <w:t xml:space="preserve"> </w:t>
      </w:r>
      <w:r w:rsidRPr="00A25EEB">
        <w:t>of</w:t>
      </w:r>
      <w:r w:rsidRPr="00A25EEB">
        <w:rPr>
          <w:spacing w:val="-5"/>
        </w:rPr>
        <w:t xml:space="preserve"> </w:t>
      </w:r>
      <w:r w:rsidRPr="00A25EEB">
        <w:t>Interest</w:t>
      </w:r>
      <w:r w:rsidRPr="00A25EEB">
        <w:rPr>
          <w:spacing w:val="-5"/>
        </w:rPr>
        <w:t xml:space="preserve"> </w:t>
      </w:r>
      <w:r w:rsidRPr="00A25EEB">
        <w:t>Disclosure</w:t>
      </w:r>
      <w:r w:rsidRPr="00A25EEB">
        <w:rPr>
          <w:spacing w:val="-4"/>
        </w:rPr>
        <w:t xml:space="preserve"> Form</w:t>
      </w:r>
    </w:p>
    <w:p w14:paraId="6D6B8F2D" w14:textId="6884C5F2" w:rsidR="00716D6F" w:rsidRPr="00A25EEB" w:rsidRDefault="00A25EEB">
      <w:pPr>
        <w:pStyle w:val="BodyText"/>
        <w:spacing w:before="43"/>
        <w:ind w:left="659" w:right="845"/>
      </w:pPr>
      <w:r>
        <w:t>I</w:t>
      </w:r>
      <w:r w:rsidR="00842258" w:rsidRPr="00A25EEB">
        <w:t>n</w:t>
      </w:r>
      <w:r w:rsidR="00842258" w:rsidRPr="00A25EEB">
        <w:rPr>
          <w:spacing w:val="-5"/>
        </w:rPr>
        <w:t xml:space="preserve"> </w:t>
      </w:r>
      <w:r w:rsidR="00842258" w:rsidRPr="00A25EEB">
        <w:t>conducting</w:t>
      </w:r>
      <w:r w:rsidR="00842258" w:rsidRPr="00A25EEB">
        <w:rPr>
          <w:spacing w:val="-5"/>
        </w:rPr>
        <w:t xml:space="preserve"> </w:t>
      </w:r>
      <w:r w:rsidR="00842258" w:rsidRPr="00A25EEB">
        <w:t>business</w:t>
      </w:r>
      <w:r w:rsidR="00842258" w:rsidRPr="00A25EEB">
        <w:rPr>
          <w:spacing w:val="-2"/>
        </w:rPr>
        <w:t xml:space="preserve"> </w:t>
      </w:r>
      <w:r w:rsidR="00842258" w:rsidRPr="00A25EEB">
        <w:t>with</w:t>
      </w:r>
      <w:r w:rsidR="00842258" w:rsidRPr="00A25EEB">
        <w:rPr>
          <w:spacing w:val="-3"/>
        </w:rPr>
        <w:t xml:space="preserve"> </w:t>
      </w:r>
      <w:r>
        <w:t>Avalon Health Care Management Inc,</w:t>
      </w:r>
      <w:r w:rsidR="00842258" w:rsidRPr="00A25EEB">
        <w:rPr>
          <w:spacing w:val="-5"/>
        </w:rPr>
        <w:t xml:space="preserve"> </w:t>
      </w:r>
      <w:r w:rsidR="00842258" w:rsidRPr="00A25EEB">
        <w:t>and</w:t>
      </w:r>
      <w:r w:rsidR="00842258" w:rsidRPr="00A25EEB">
        <w:rPr>
          <w:spacing w:val="-3"/>
        </w:rPr>
        <w:t xml:space="preserve"> </w:t>
      </w:r>
      <w:r>
        <w:t>any of the businesses under its management</w:t>
      </w:r>
      <w:r w:rsidR="00842258" w:rsidRPr="00A25EEB">
        <w:t xml:space="preserve"> </w:t>
      </w:r>
      <w:r>
        <w:t xml:space="preserve">the vendor </w:t>
      </w:r>
      <w:r w:rsidR="00842258" w:rsidRPr="00A25EEB">
        <w:t xml:space="preserve">must complete and return the Vendor Conflict of Interest Disclosure Form </w:t>
      </w:r>
      <w:r w:rsidRPr="00A25EEB">
        <w:t>to</w:t>
      </w:r>
      <w:r w:rsidR="00842258" w:rsidRPr="00A25EEB">
        <w:t xml:space="preserve"> be eligible to </w:t>
      </w:r>
      <w:r>
        <w:t>contract and provide services</w:t>
      </w:r>
      <w:r w:rsidR="00842258" w:rsidRPr="00A25EEB">
        <w:t xml:space="preserve">. Please note that all vendors are subject to comply with </w:t>
      </w:r>
      <w:r>
        <w:t xml:space="preserve">Avalon’s Supplier </w:t>
      </w:r>
      <w:r w:rsidR="00842258" w:rsidRPr="00A25EEB">
        <w:t>policies as stated</w:t>
      </w:r>
      <w:r w:rsidR="00842258" w:rsidRPr="00A25EEB">
        <w:t xml:space="preserve"> within the certification section below.</w:t>
      </w:r>
    </w:p>
    <w:p w14:paraId="52609D9E" w14:textId="77777777" w:rsidR="00716D6F" w:rsidRPr="00A25EEB" w:rsidRDefault="00716D6F">
      <w:pPr>
        <w:pStyle w:val="BodyText"/>
        <w:rPr>
          <w:sz w:val="21"/>
        </w:rPr>
      </w:pPr>
    </w:p>
    <w:p w14:paraId="5F8BA25E" w14:textId="67171E74" w:rsidR="00716D6F" w:rsidRPr="00A25EEB" w:rsidRDefault="00842258">
      <w:pPr>
        <w:pStyle w:val="BodyText"/>
        <w:ind w:left="659" w:right="845"/>
      </w:pPr>
      <w:r w:rsidRPr="00A25EEB">
        <w:t xml:space="preserve">If a vendor has a relationship with an </w:t>
      </w:r>
      <w:r w:rsidR="00A25EEB">
        <w:t xml:space="preserve">Avalon </w:t>
      </w:r>
      <w:r w:rsidRPr="00A25EEB">
        <w:t>employee or an immediate family member</w:t>
      </w:r>
      <w:r w:rsidRPr="00A25EEB">
        <w:rPr>
          <w:spacing w:val="-2"/>
        </w:rPr>
        <w:t xml:space="preserve"> </w:t>
      </w:r>
      <w:r w:rsidRPr="00A25EEB">
        <w:t>of</w:t>
      </w:r>
      <w:r w:rsidRPr="00A25EEB">
        <w:rPr>
          <w:spacing w:val="-5"/>
        </w:rPr>
        <w:t xml:space="preserve"> </w:t>
      </w:r>
      <w:r w:rsidRPr="00A25EEB">
        <w:t>an</w:t>
      </w:r>
      <w:r w:rsidRPr="00A25EEB">
        <w:rPr>
          <w:spacing w:val="-2"/>
        </w:rPr>
        <w:t xml:space="preserve"> </w:t>
      </w:r>
      <w:r w:rsidR="00A25EEB">
        <w:t>Avalon employee</w:t>
      </w:r>
      <w:r w:rsidRPr="00A25EEB">
        <w:rPr>
          <w:spacing w:val="-3"/>
        </w:rPr>
        <w:t xml:space="preserve"> </w:t>
      </w:r>
      <w:r w:rsidRPr="00A25EEB">
        <w:t>or</w:t>
      </w:r>
      <w:r w:rsidRPr="00A25EEB">
        <w:rPr>
          <w:spacing w:val="-2"/>
        </w:rPr>
        <w:t xml:space="preserve"> </w:t>
      </w:r>
      <w:r w:rsidR="00A25EEB">
        <w:t>affiliated</w:t>
      </w:r>
      <w:r w:rsidRPr="00A25EEB">
        <w:rPr>
          <w:spacing w:val="-2"/>
        </w:rPr>
        <w:t xml:space="preserve"> </w:t>
      </w:r>
      <w:r w:rsidR="00A25EEB">
        <w:t>business</w:t>
      </w:r>
      <w:r w:rsidRPr="00A25EEB">
        <w:t>,</w:t>
      </w:r>
      <w:r w:rsidRPr="00A25EEB">
        <w:rPr>
          <w:spacing w:val="-2"/>
        </w:rPr>
        <w:t xml:space="preserve"> </w:t>
      </w:r>
      <w:r w:rsidRPr="00A25EEB">
        <w:t>the</w:t>
      </w:r>
      <w:r w:rsidRPr="00A25EEB">
        <w:rPr>
          <w:spacing w:val="-3"/>
        </w:rPr>
        <w:t xml:space="preserve"> </w:t>
      </w:r>
      <w:r w:rsidRPr="00A25EEB">
        <w:t>vendor</w:t>
      </w:r>
      <w:r w:rsidRPr="00A25EEB">
        <w:rPr>
          <w:spacing w:val="-2"/>
        </w:rPr>
        <w:t xml:space="preserve"> </w:t>
      </w:r>
      <w:r w:rsidRPr="00A25EEB">
        <w:t>shall</w:t>
      </w:r>
      <w:r w:rsidRPr="00A25EEB">
        <w:rPr>
          <w:spacing w:val="-3"/>
        </w:rPr>
        <w:t xml:space="preserve"> </w:t>
      </w:r>
      <w:r w:rsidRPr="00A25EEB">
        <w:t>disclose the</w:t>
      </w:r>
      <w:r w:rsidRPr="00A25EEB">
        <w:rPr>
          <w:spacing w:val="-3"/>
        </w:rPr>
        <w:t xml:space="preserve"> </w:t>
      </w:r>
      <w:r w:rsidRPr="00A25EEB">
        <w:t>info</w:t>
      </w:r>
      <w:r w:rsidRPr="00A25EEB">
        <w:t>rmation</w:t>
      </w:r>
      <w:r w:rsidRPr="00A25EEB">
        <w:rPr>
          <w:spacing w:val="-4"/>
        </w:rPr>
        <w:t xml:space="preserve"> </w:t>
      </w:r>
      <w:r w:rsidRPr="00A25EEB">
        <w:t xml:space="preserve">required </w:t>
      </w:r>
      <w:r w:rsidRPr="00A25EEB">
        <w:rPr>
          <w:spacing w:val="-2"/>
        </w:rPr>
        <w:t>below.</w:t>
      </w:r>
    </w:p>
    <w:p w14:paraId="0AE0E68A" w14:textId="77777777" w:rsidR="00716D6F" w:rsidRPr="00A25EEB" w:rsidRDefault="00716D6F">
      <w:pPr>
        <w:pStyle w:val="BodyText"/>
        <w:spacing w:before="9"/>
      </w:pPr>
    </w:p>
    <w:p w14:paraId="70F8EF4E" w14:textId="77777777" w:rsidR="00716D6F" w:rsidRPr="00A25EEB" w:rsidRDefault="00842258">
      <w:pPr>
        <w:pStyle w:val="BodyText"/>
        <w:ind w:left="659" w:right="845"/>
      </w:pPr>
      <w:r w:rsidRPr="00A25EEB">
        <w:rPr>
          <w:b/>
        </w:rPr>
        <w:t>Certification:</w:t>
      </w:r>
      <w:r w:rsidRPr="00A25EEB">
        <w:rPr>
          <w:b/>
          <w:spacing w:val="-2"/>
        </w:rPr>
        <w:t xml:space="preserve"> </w:t>
      </w:r>
      <w:r w:rsidRPr="00A25EEB">
        <w:t>I</w:t>
      </w:r>
      <w:r w:rsidRPr="00A25EEB">
        <w:rPr>
          <w:spacing w:val="-2"/>
        </w:rPr>
        <w:t xml:space="preserve"> </w:t>
      </w:r>
      <w:r w:rsidRPr="00A25EEB">
        <w:t>hereby</w:t>
      </w:r>
      <w:r w:rsidRPr="00A25EEB">
        <w:rPr>
          <w:spacing w:val="-7"/>
        </w:rPr>
        <w:t xml:space="preserve"> </w:t>
      </w:r>
      <w:r w:rsidRPr="00A25EEB">
        <w:t>certify</w:t>
      </w:r>
      <w:r w:rsidRPr="00A25EEB">
        <w:rPr>
          <w:spacing w:val="-2"/>
        </w:rPr>
        <w:t xml:space="preserve"> </w:t>
      </w:r>
      <w:r w:rsidRPr="00A25EEB">
        <w:t>that</w:t>
      </w:r>
      <w:r w:rsidRPr="00A25EEB">
        <w:rPr>
          <w:spacing w:val="-3"/>
        </w:rPr>
        <w:t xml:space="preserve"> </w:t>
      </w:r>
      <w:r w:rsidRPr="00A25EEB">
        <w:t>to my</w:t>
      </w:r>
      <w:r w:rsidRPr="00A25EEB">
        <w:rPr>
          <w:spacing w:val="-4"/>
        </w:rPr>
        <w:t xml:space="preserve"> </w:t>
      </w:r>
      <w:r w:rsidRPr="00A25EEB">
        <w:t>knowledge,</w:t>
      </w:r>
      <w:r w:rsidRPr="00A25EEB">
        <w:rPr>
          <w:spacing w:val="-2"/>
        </w:rPr>
        <w:t xml:space="preserve"> </w:t>
      </w:r>
      <w:r w:rsidRPr="00A25EEB">
        <w:t>there</w:t>
      </w:r>
      <w:r w:rsidRPr="00A25EEB">
        <w:rPr>
          <w:spacing w:val="-3"/>
        </w:rPr>
        <w:t xml:space="preserve"> </w:t>
      </w:r>
      <w:r w:rsidRPr="00A25EEB">
        <w:t>is</w:t>
      </w:r>
      <w:r w:rsidRPr="00A25EEB">
        <w:rPr>
          <w:spacing w:val="-4"/>
        </w:rPr>
        <w:t xml:space="preserve"> </w:t>
      </w:r>
      <w:r w:rsidRPr="00A25EEB">
        <w:t>no</w:t>
      </w:r>
      <w:r w:rsidRPr="00A25EEB">
        <w:rPr>
          <w:spacing w:val="-2"/>
        </w:rPr>
        <w:t xml:space="preserve"> </w:t>
      </w:r>
      <w:r w:rsidRPr="00A25EEB">
        <w:t>conflict</w:t>
      </w:r>
      <w:r w:rsidRPr="00A25EEB">
        <w:rPr>
          <w:spacing w:val="-3"/>
        </w:rPr>
        <w:t xml:space="preserve"> </w:t>
      </w:r>
      <w:r w:rsidRPr="00A25EEB">
        <w:t>of</w:t>
      </w:r>
      <w:r w:rsidRPr="00A25EEB">
        <w:rPr>
          <w:spacing w:val="-5"/>
        </w:rPr>
        <w:t xml:space="preserve"> </w:t>
      </w:r>
      <w:r w:rsidRPr="00A25EEB">
        <w:t>interest</w:t>
      </w:r>
      <w:r w:rsidRPr="00A25EEB">
        <w:rPr>
          <w:spacing w:val="-3"/>
        </w:rPr>
        <w:t xml:space="preserve"> </w:t>
      </w:r>
      <w:r w:rsidRPr="00A25EEB">
        <w:t>involving</w:t>
      </w:r>
      <w:r w:rsidRPr="00A25EEB">
        <w:rPr>
          <w:spacing w:val="-4"/>
        </w:rPr>
        <w:t xml:space="preserve"> </w:t>
      </w:r>
      <w:r w:rsidRPr="00A25EEB">
        <w:t>the vendor</w:t>
      </w:r>
      <w:r w:rsidRPr="00A25EEB">
        <w:rPr>
          <w:spacing w:val="-2"/>
        </w:rPr>
        <w:t xml:space="preserve"> </w:t>
      </w:r>
      <w:r w:rsidRPr="00A25EEB">
        <w:t xml:space="preserve">named </w:t>
      </w:r>
      <w:r w:rsidRPr="00A25EEB">
        <w:rPr>
          <w:spacing w:val="-2"/>
        </w:rPr>
        <w:t>below:</w:t>
      </w:r>
    </w:p>
    <w:p w14:paraId="190185DD" w14:textId="77777777" w:rsidR="00716D6F" w:rsidRPr="00A25EEB" w:rsidRDefault="00716D6F">
      <w:pPr>
        <w:pStyle w:val="BodyText"/>
        <w:spacing w:before="11"/>
      </w:pPr>
    </w:p>
    <w:p w14:paraId="6A7932F1" w14:textId="0A1C5A25" w:rsidR="00716D6F" w:rsidRPr="00A25EEB" w:rsidRDefault="00842258">
      <w:pPr>
        <w:pStyle w:val="ListParagraph"/>
        <w:numPr>
          <w:ilvl w:val="0"/>
          <w:numId w:val="1"/>
        </w:numPr>
        <w:tabs>
          <w:tab w:val="left" w:pos="1379"/>
          <w:tab w:val="left" w:pos="1380"/>
        </w:tabs>
        <w:ind w:right="923"/>
        <w:rPr>
          <w:sz w:val="20"/>
        </w:rPr>
      </w:pPr>
      <w:r w:rsidRPr="00A25EEB">
        <w:rPr>
          <w:sz w:val="20"/>
        </w:rPr>
        <w:t xml:space="preserve">No </w:t>
      </w:r>
      <w:r w:rsidR="00A25EEB">
        <w:rPr>
          <w:sz w:val="20"/>
        </w:rPr>
        <w:t>Avalon</w:t>
      </w:r>
      <w:r w:rsidRPr="00A25EEB">
        <w:rPr>
          <w:sz w:val="20"/>
        </w:rPr>
        <w:t xml:space="preserve"> employee </w:t>
      </w:r>
      <w:r w:rsidRPr="00A25EEB">
        <w:rPr>
          <w:sz w:val="20"/>
        </w:rPr>
        <w:t>has</w:t>
      </w:r>
      <w:r w:rsidRPr="00A25EEB">
        <w:rPr>
          <w:spacing w:val="-4"/>
          <w:sz w:val="20"/>
        </w:rPr>
        <w:t xml:space="preserve"> </w:t>
      </w:r>
      <w:r w:rsidRPr="00A25EEB">
        <w:rPr>
          <w:sz w:val="20"/>
        </w:rPr>
        <w:t>an</w:t>
      </w:r>
      <w:r w:rsidRPr="00A25EEB">
        <w:rPr>
          <w:spacing w:val="-4"/>
          <w:sz w:val="20"/>
        </w:rPr>
        <w:t xml:space="preserve"> </w:t>
      </w:r>
      <w:r w:rsidRPr="00A25EEB">
        <w:rPr>
          <w:sz w:val="20"/>
        </w:rPr>
        <w:t>ownership</w:t>
      </w:r>
      <w:r w:rsidRPr="00A25EEB">
        <w:rPr>
          <w:spacing w:val="-2"/>
          <w:sz w:val="20"/>
        </w:rPr>
        <w:t xml:space="preserve"> </w:t>
      </w:r>
      <w:r w:rsidRPr="00A25EEB">
        <w:rPr>
          <w:sz w:val="20"/>
        </w:rPr>
        <w:t>interest</w:t>
      </w:r>
      <w:r w:rsidRPr="00A25EEB">
        <w:rPr>
          <w:spacing w:val="-3"/>
          <w:sz w:val="20"/>
        </w:rPr>
        <w:t xml:space="preserve"> </w:t>
      </w:r>
      <w:r w:rsidRPr="00A25EEB">
        <w:rPr>
          <w:sz w:val="20"/>
        </w:rPr>
        <w:t>in</w:t>
      </w:r>
      <w:r w:rsidRPr="00A25EEB">
        <w:rPr>
          <w:spacing w:val="-4"/>
          <w:sz w:val="20"/>
        </w:rPr>
        <w:t xml:space="preserve"> </w:t>
      </w:r>
      <w:r w:rsidRPr="00A25EEB">
        <w:rPr>
          <w:sz w:val="20"/>
        </w:rPr>
        <w:t>vendor’s</w:t>
      </w:r>
      <w:r w:rsidRPr="00A25EEB">
        <w:rPr>
          <w:spacing w:val="-4"/>
          <w:sz w:val="20"/>
        </w:rPr>
        <w:t xml:space="preserve"> </w:t>
      </w:r>
      <w:r w:rsidRPr="00A25EEB">
        <w:rPr>
          <w:sz w:val="20"/>
        </w:rPr>
        <w:t>company</w:t>
      </w:r>
      <w:r w:rsidRPr="00A25EEB">
        <w:rPr>
          <w:spacing w:val="-7"/>
          <w:sz w:val="20"/>
        </w:rPr>
        <w:t xml:space="preserve"> </w:t>
      </w:r>
      <w:r w:rsidRPr="00A25EEB">
        <w:rPr>
          <w:sz w:val="20"/>
        </w:rPr>
        <w:t>or is deriving personal financial gain from this contract</w:t>
      </w:r>
      <w:r w:rsidRPr="00A25EEB">
        <w:rPr>
          <w:sz w:val="20"/>
        </w:rPr>
        <w:t>.</w:t>
      </w:r>
    </w:p>
    <w:p w14:paraId="46A44894" w14:textId="732E4B2A" w:rsidR="00716D6F" w:rsidRPr="00A25EEB" w:rsidRDefault="00842258">
      <w:pPr>
        <w:pStyle w:val="ListParagraph"/>
        <w:numPr>
          <w:ilvl w:val="0"/>
          <w:numId w:val="1"/>
        </w:numPr>
        <w:tabs>
          <w:tab w:val="left" w:pos="1379"/>
          <w:tab w:val="left" w:pos="1380"/>
        </w:tabs>
        <w:ind w:right="1436"/>
        <w:rPr>
          <w:sz w:val="20"/>
        </w:rPr>
      </w:pPr>
      <w:r w:rsidRPr="00A25EEB">
        <w:rPr>
          <w:sz w:val="20"/>
        </w:rPr>
        <w:t>No</w:t>
      </w:r>
      <w:r w:rsidRPr="00A25EEB">
        <w:rPr>
          <w:spacing w:val="-3"/>
          <w:sz w:val="20"/>
        </w:rPr>
        <w:t xml:space="preserve"> </w:t>
      </w:r>
      <w:r w:rsidR="00A25EEB">
        <w:rPr>
          <w:sz w:val="20"/>
        </w:rPr>
        <w:t>Avalon</w:t>
      </w:r>
      <w:r w:rsidRPr="00A25EEB">
        <w:rPr>
          <w:spacing w:val="-3"/>
          <w:sz w:val="20"/>
        </w:rPr>
        <w:t xml:space="preserve"> </w:t>
      </w:r>
      <w:r w:rsidRPr="00A25EEB">
        <w:rPr>
          <w:sz w:val="20"/>
        </w:rPr>
        <w:t>employee’s</w:t>
      </w:r>
      <w:r w:rsidRPr="00A25EEB">
        <w:rPr>
          <w:spacing w:val="-5"/>
          <w:sz w:val="20"/>
        </w:rPr>
        <w:t xml:space="preserve"> </w:t>
      </w:r>
      <w:r w:rsidRPr="00A25EEB">
        <w:rPr>
          <w:sz w:val="20"/>
        </w:rPr>
        <w:t>immediate</w:t>
      </w:r>
      <w:r w:rsidRPr="00A25EEB">
        <w:rPr>
          <w:spacing w:val="-4"/>
          <w:sz w:val="20"/>
        </w:rPr>
        <w:t xml:space="preserve"> </w:t>
      </w:r>
      <w:r w:rsidRPr="00A25EEB">
        <w:rPr>
          <w:sz w:val="20"/>
        </w:rPr>
        <w:t>family</w:t>
      </w:r>
      <w:r w:rsidRPr="00A25EEB">
        <w:rPr>
          <w:spacing w:val="-3"/>
          <w:sz w:val="20"/>
        </w:rPr>
        <w:t xml:space="preserve"> </w:t>
      </w:r>
      <w:r w:rsidRPr="00A25EEB">
        <w:rPr>
          <w:sz w:val="20"/>
        </w:rPr>
        <w:t>member</w:t>
      </w:r>
      <w:r w:rsidR="00112AF7">
        <w:rPr>
          <w:sz w:val="20"/>
        </w:rPr>
        <w:t>s (2</w:t>
      </w:r>
      <w:r w:rsidR="00112AF7" w:rsidRPr="00112AF7">
        <w:rPr>
          <w:sz w:val="20"/>
          <w:vertAlign w:val="superscript"/>
        </w:rPr>
        <w:t>nd</w:t>
      </w:r>
      <w:r w:rsidR="00112AF7">
        <w:rPr>
          <w:sz w:val="20"/>
        </w:rPr>
        <w:t xml:space="preserve"> degree)</w:t>
      </w:r>
      <w:r w:rsidRPr="00A25EEB">
        <w:rPr>
          <w:spacing w:val="-1"/>
          <w:sz w:val="20"/>
        </w:rPr>
        <w:t xml:space="preserve"> </w:t>
      </w:r>
      <w:r w:rsidRPr="00A25EEB">
        <w:rPr>
          <w:sz w:val="20"/>
        </w:rPr>
        <w:t>has</w:t>
      </w:r>
      <w:r w:rsidRPr="00A25EEB">
        <w:rPr>
          <w:spacing w:val="-5"/>
          <w:sz w:val="20"/>
        </w:rPr>
        <w:t xml:space="preserve"> </w:t>
      </w:r>
      <w:r w:rsidRPr="00A25EEB">
        <w:rPr>
          <w:sz w:val="20"/>
        </w:rPr>
        <w:t>an</w:t>
      </w:r>
      <w:r w:rsidRPr="00A25EEB">
        <w:rPr>
          <w:spacing w:val="-5"/>
          <w:sz w:val="20"/>
        </w:rPr>
        <w:t xml:space="preserve"> </w:t>
      </w:r>
      <w:r w:rsidRPr="00A25EEB">
        <w:rPr>
          <w:sz w:val="20"/>
        </w:rPr>
        <w:t>ownership interest in vendor’s company or is deriving personal financial gain from this contract.</w:t>
      </w:r>
    </w:p>
    <w:p w14:paraId="2781275D" w14:textId="3E4F3E2C" w:rsidR="00716D6F" w:rsidRPr="00A25EEB" w:rsidRDefault="00842258">
      <w:pPr>
        <w:pStyle w:val="ListParagraph"/>
        <w:numPr>
          <w:ilvl w:val="0"/>
          <w:numId w:val="1"/>
        </w:numPr>
        <w:tabs>
          <w:tab w:val="left" w:pos="1379"/>
          <w:tab w:val="left" w:pos="1380"/>
        </w:tabs>
        <w:ind w:right="1112"/>
        <w:rPr>
          <w:sz w:val="20"/>
        </w:rPr>
      </w:pPr>
      <w:r w:rsidRPr="00A25EEB">
        <w:rPr>
          <w:sz w:val="20"/>
        </w:rPr>
        <w:t xml:space="preserve">No retired or separated </w:t>
      </w:r>
      <w:r w:rsidR="00A25EEB">
        <w:rPr>
          <w:sz w:val="20"/>
        </w:rPr>
        <w:t>Avalon</w:t>
      </w:r>
      <w:r w:rsidRPr="00A25EEB">
        <w:rPr>
          <w:sz w:val="20"/>
        </w:rPr>
        <w:t xml:space="preserve"> employee who has been retired or separated</w:t>
      </w:r>
      <w:r w:rsidRPr="00A25EEB">
        <w:rPr>
          <w:spacing w:val="-2"/>
          <w:sz w:val="20"/>
        </w:rPr>
        <w:t xml:space="preserve"> </w:t>
      </w:r>
      <w:r w:rsidRPr="00A25EEB">
        <w:rPr>
          <w:sz w:val="20"/>
        </w:rPr>
        <w:t>from</w:t>
      </w:r>
      <w:r w:rsidRPr="00A25EEB">
        <w:rPr>
          <w:spacing w:val="-6"/>
          <w:sz w:val="20"/>
        </w:rPr>
        <w:t xml:space="preserve"> </w:t>
      </w:r>
      <w:r w:rsidRPr="00A25EEB">
        <w:rPr>
          <w:sz w:val="20"/>
        </w:rPr>
        <w:t>the</w:t>
      </w:r>
      <w:r w:rsidRPr="00A25EEB">
        <w:rPr>
          <w:spacing w:val="-3"/>
          <w:sz w:val="20"/>
        </w:rPr>
        <w:t xml:space="preserve"> </w:t>
      </w:r>
      <w:r w:rsidRPr="00A25EEB">
        <w:rPr>
          <w:sz w:val="20"/>
        </w:rPr>
        <w:t>organization</w:t>
      </w:r>
      <w:r w:rsidRPr="00A25EEB">
        <w:rPr>
          <w:spacing w:val="-4"/>
          <w:sz w:val="20"/>
        </w:rPr>
        <w:t xml:space="preserve"> </w:t>
      </w:r>
      <w:r w:rsidRPr="00A25EEB">
        <w:rPr>
          <w:sz w:val="20"/>
        </w:rPr>
        <w:t>for</w:t>
      </w:r>
      <w:r w:rsidRPr="00A25EEB">
        <w:rPr>
          <w:spacing w:val="-2"/>
          <w:sz w:val="20"/>
        </w:rPr>
        <w:t xml:space="preserve"> </w:t>
      </w:r>
      <w:r w:rsidRPr="00A25EEB">
        <w:rPr>
          <w:sz w:val="20"/>
        </w:rPr>
        <w:t>less</w:t>
      </w:r>
      <w:r w:rsidRPr="00A25EEB">
        <w:rPr>
          <w:spacing w:val="-4"/>
          <w:sz w:val="20"/>
        </w:rPr>
        <w:t xml:space="preserve"> </w:t>
      </w:r>
      <w:r w:rsidRPr="00A25EEB">
        <w:rPr>
          <w:sz w:val="20"/>
        </w:rPr>
        <w:t>than</w:t>
      </w:r>
      <w:r w:rsidRPr="00A25EEB">
        <w:rPr>
          <w:spacing w:val="-4"/>
          <w:sz w:val="20"/>
        </w:rPr>
        <w:t xml:space="preserve"> </w:t>
      </w:r>
      <w:r w:rsidRPr="00A25EEB">
        <w:rPr>
          <w:sz w:val="20"/>
        </w:rPr>
        <w:t>one</w:t>
      </w:r>
      <w:r w:rsidRPr="00A25EEB">
        <w:rPr>
          <w:spacing w:val="-3"/>
          <w:sz w:val="20"/>
        </w:rPr>
        <w:t xml:space="preserve"> </w:t>
      </w:r>
      <w:r w:rsidRPr="00A25EEB">
        <w:rPr>
          <w:sz w:val="20"/>
        </w:rPr>
        <w:t>(1) year</w:t>
      </w:r>
      <w:r w:rsidRPr="00A25EEB">
        <w:rPr>
          <w:spacing w:val="-2"/>
          <w:sz w:val="20"/>
        </w:rPr>
        <w:t xml:space="preserve"> </w:t>
      </w:r>
      <w:r w:rsidRPr="00A25EEB">
        <w:rPr>
          <w:sz w:val="20"/>
        </w:rPr>
        <w:t>has</w:t>
      </w:r>
      <w:r w:rsidRPr="00A25EEB">
        <w:rPr>
          <w:spacing w:val="-4"/>
          <w:sz w:val="20"/>
        </w:rPr>
        <w:t xml:space="preserve"> </w:t>
      </w:r>
      <w:r w:rsidRPr="00A25EEB">
        <w:rPr>
          <w:sz w:val="20"/>
        </w:rPr>
        <w:t>an</w:t>
      </w:r>
      <w:r w:rsidRPr="00A25EEB">
        <w:rPr>
          <w:spacing w:val="-4"/>
          <w:sz w:val="20"/>
        </w:rPr>
        <w:t xml:space="preserve"> </w:t>
      </w:r>
      <w:r w:rsidRPr="00A25EEB">
        <w:rPr>
          <w:sz w:val="20"/>
        </w:rPr>
        <w:t>ownership</w:t>
      </w:r>
      <w:r w:rsidRPr="00A25EEB">
        <w:rPr>
          <w:spacing w:val="-2"/>
          <w:sz w:val="20"/>
        </w:rPr>
        <w:t xml:space="preserve"> </w:t>
      </w:r>
      <w:r w:rsidRPr="00A25EEB">
        <w:rPr>
          <w:sz w:val="20"/>
        </w:rPr>
        <w:t>interest</w:t>
      </w:r>
      <w:r w:rsidRPr="00A25EEB">
        <w:rPr>
          <w:spacing w:val="-3"/>
          <w:sz w:val="20"/>
        </w:rPr>
        <w:t xml:space="preserve"> </w:t>
      </w:r>
      <w:r w:rsidRPr="00A25EEB">
        <w:rPr>
          <w:sz w:val="20"/>
        </w:rPr>
        <w:t>in</w:t>
      </w:r>
      <w:r w:rsidRPr="00A25EEB">
        <w:rPr>
          <w:spacing w:val="-4"/>
          <w:sz w:val="20"/>
        </w:rPr>
        <w:t xml:space="preserve"> </w:t>
      </w:r>
      <w:r w:rsidRPr="00A25EEB">
        <w:rPr>
          <w:sz w:val="20"/>
        </w:rPr>
        <w:t>vendor’s</w:t>
      </w:r>
      <w:r w:rsidRPr="00A25EEB">
        <w:rPr>
          <w:spacing w:val="-4"/>
          <w:sz w:val="20"/>
        </w:rPr>
        <w:t xml:space="preserve"> </w:t>
      </w:r>
      <w:r w:rsidRPr="00A25EEB">
        <w:rPr>
          <w:sz w:val="20"/>
        </w:rPr>
        <w:t>company.</w:t>
      </w:r>
    </w:p>
    <w:p w14:paraId="20CFED35" w14:textId="4D86EB83" w:rsidR="00716D6F" w:rsidRPr="00A25EEB" w:rsidRDefault="00842258">
      <w:pPr>
        <w:pStyle w:val="ListParagraph"/>
        <w:numPr>
          <w:ilvl w:val="0"/>
          <w:numId w:val="1"/>
        </w:numPr>
        <w:tabs>
          <w:tab w:val="left" w:pos="1379"/>
          <w:tab w:val="left" w:pos="1380"/>
        </w:tabs>
        <w:ind w:right="1001"/>
        <w:rPr>
          <w:sz w:val="20"/>
        </w:rPr>
      </w:pPr>
      <w:r w:rsidRPr="00A25EEB">
        <w:rPr>
          <w:sz w:val="20"/>
        </w:rPr>
        <w:t>No</w:t>
      </w:r>
      <w:r w:rsidRPr="00A25EEB">
        <w:rPr>
          <w:spacing w:val="-2"/>
          <w:sz w:val="20"/>
        </w:rPr>
        <w:t xml:space="preserve"> </w:t>
      </w:r>
      <w:r w:rsidR="00A25EEB">
        <w:rPr>
          <w:sz w:val="20"/>
        </w:rPr>
        <w:t>Avalon</w:t>
      </w:r>
      <w:r w:rsidRPr="00A25EEB">
        <w:rPr>
          <w:spacing w:val="-2"/>
          <w:sz w:val="20"/>
        </w:rPr>
        <w:t xml:space="preserve"> </w:t>
      </w:r>
      <w:r w:rsidRPr="00A25EEB">
        <w:rPr>
          <w:sz w:val="20"/>
        </w:rPr>
        <w:t>employee</w:t>
      </w:r>
      <w:r w:rsidRPr="00A25EEB">
        <w:rPr>
          <w:spacing w:val="-3"/>
          <w:sz w:val="20"/>
        </w:rPr>
        <w:t xml:space="preserve"> </w:t>
      </w:r>
      <w:r w:rsidRPr="00A25EEB">
        <w:rPr>
          <w:sz w:val="20"/>
        </w:rPr>
        <w:t>is</w:t>
      </w:r>
      <w:r w:rsidRPr="00A25EEB">
        <w:rPr>
          <w:spacing w:val="-4"/>
          <w:sz w:val="20"/>
        </w:rPr>
        <w:t xml:space="preserve"> </w:t>
      </w:r>
      <w:r w:rsidRPr="00A25EEB">
        <w:rPr>
          <w:sz w:val="20"/>
        </w:rPr>
        <w:t>contemporaneously</w:t>
      </w:r>
      <w:r w:rsidRPr="00A25EEB">
        <w:rPr>
          <w:spacing w:val="-4"/>
          <w:sz w:val="20"/>
        </w:rPr>
        <w:t xml:space="preserve"> </w:t>
      </w:r>
      <w:r w:rsidRPr="00A25EEB">
        <w:rPr>
          <w:sz w:val="20"/>
        </w:rPr>
        <w:t>employed</w:t>
      </w:r>
      <w:r w:rsidRPr="00A25EEB">
        <w:rPr>
          <w:spacing w:val="-2"/>
          <w:sz w:val="20"/>
        </w:rPr>
        <w:t xml:space="preserve"> </w:t>
      </w:r>
      <w:r w:rsidRPr="00A25EEB">
        <w:rPr>
          <w:sz w:val="20"/>
        </w:rPr>
        <w:t>or</w:t>
      </w:r>
      <w:r w:rsidRPr="00A25EEB">
        <w:rPr>
          <w:spacing w:val="-2"/>
          <w:sz w:val="20"/>
        </w:rPr>
        <w:t xml:space="preserve"> </w:t>
      </w:r>
      <w:r w:rsidRPr="00A25EEB">
        <w:rPr>
          <w:sz w:val="20"/>
        </w:rPr>
        <w:t>prospectively</w:t>
      </w:r>
      <w:r w:rsidRPr="00A25EEB">
        <w:rPr>
          <w:spacing w:val="-7"/>
          <w:sz w:val="20"/>
        </w:rPr>
        <w:t xml:space="preserve"> </w:t>
      </w:r>
      <w:r w:rsidRPr="00A25EEB">
        <w:rPr>
          <w:sz w:val="20"/>
        </w:rPr>
        <w:t>to be employed with the vendor.</w:t>
      </w:r>
    </w:p>
    <w:p w14:paraId="63CBDC99" w14:textId="3E37D93F" w:rsidR="00716D6F" w:rsidRPr="00A25EEB" w:rsidRDefault="00842258">
      <w:pPr>
        <w:pStyle w:val="ListParagraph"/>
        <w:numPr>
          <w:ilvl w:val="0"/>
          <w:numId w:val="1"/>
        </w:numPr>
        <w:tabs>
          <w:tab w:val="left" w:pos="1379"/>
          <w:tab w:val="left" w:pos="1380"/>
        </w:tabs>
        <w:ind w:right="1126"/>
        <w:rPr>
          <w:sz w:val="20"/>
        </w:rPr>
      </w:pPr>
      <w:r w:rsidRPr="00A25EEB">
        <w:rPr>
          <w:sz w:val="20"/>
        </w:rPr>
        <w:t>Vendor</w:t>
      </w:r>
      <w:r w:rsidRPr="00A25EEB">
        <w:rPr>
          <w:spacing w:val="-1"/>
          <w:sz w:val="20"/>
        </w:rPr>
        <w:t xml:space="preserve"> </w:t>
      </w:r>
      <w:r w:rsidRPr="00A25EEB">
        <w:rPr>
          <w:sz w:val="20"/>
        </w:rPr>
        <w:t>hereby</w:t>
      </w:r>
      <w:r w:rsidRPr="00A25EEB">
        <w:rPr>
          <w:spacing w:val="-6"/>
          <w:sz w:val="20"/>
        </w:rPr>
        <w:t xml:space="preserve"> </w:t>
      </w:r>
      <w:r w:rsidRPr="00A25EEB">
        <w:rPr>
          <w:sz w:val="20"/>
        </w:rPr>
        <w:t>declares</w:t>
      </w:r>
      <w:r w:rsidRPr="00A25EEB">
        <w:rPr>
          <w:spacing w:val="-3"/>
          <w:sz w:val="20"/>
        </w:rPr>
        <w:t xml:space="preserve"> </w:t>
      </w:r>
      <w:r w:rsidRPr="00A25EEB">
        <w:rPr>
          <w:sz w:val="20"/>
        </w:rPr>
        <w:t>it</w:t>
      </w:r>
      <w:r w:rsidRPr="00A25EEB">
        <w:rPr>
          <w:spacing w:val="-2"/>
          <w:sz w:val="20"/>
        </w:rPr>
        <w:t xml:space="preserve"> </w:t>
      </w:r>
      <w:r w:rsidRPr="00A25EEB">
        <w:rPr>
          <w:sz w:val="20"/>
        </w:rPr>
        <w:t>has</w:t>
      </w:r>
      <w:r w:rsidRPr="00A25EEB">
        <w:rPr>
          <w:spacing w:val="-1"/>
          <w:sz w:val="20"/>
        </w:rPr>
        <w:t xml:space="preserve"> </w:t>
      </w:r>
      <w:r w:rsidRPr="00A25EEB">
        <w:rPr>
          <w:sz w:val="20"/>
        </w:rPr>
        <w:t>not</w:t>
      </w:r>
      <w:r w:rsidRPr="00A25EEB">
        <w:rPr>
          <w:spacing w:val="-2"/>
          <w:sz w:val="20"/>
        </w:rPr>
        <w:t xml:space="preserve"> </w:t>
      </w:r>
      <w:r w:rsidRPr="00A25EEB">
        <w:rPr>
          <w:sz w:val="20"/>
        </w:rPr>
        <w:t>and will</w:t>
      </w:r>
      <w:r w:rsidRPr="00A25EEB">
        <w:rPr>
          <w:spacing w:val="-1"/>
          <w:sz w:val="20"/>
        </w:rPr>
        <w:t xml:space="preserve"> </w:t>
      </w:r>
      <w:r w:rsidRPr="00A25EEB">
        <w:rPr>
          <w:sz w:val="20"/>
        </w:rPr>
        <w:t>not</w:t>
      </w:r>
      <w:r w:rsidRPr="00A25EEB">
        <w:rPr>
          <w:spacing w:val="-2"/>
          <w:sz w:val="20"/>
        </w:rPr>
        <w:t xml:space="preserve"> </w:t>
      </w:r>
      <w:r w:rsidRPr="00A25EEB">
        <w:rPr>
          <w:sz w:val="20"/>
        </w:rPr>
        <w:t>provide</w:t>
      </w:r>
      <w:r w:rsidRPr="00A25EEB">
        <w:rPr>
          <w:spacing w:val="-2"/>
          <w:sz w:val="20"/>
        </w:rPr>
        <w:t xml:space="preserve"> </w:t>
      </w:r>
      <w:r w:rsidRPr="00A25EEB">
        <w:rPr>
          <w:sz w:val="20"/>
        </w:rPr>
        <w:t>gifts</w:t>
      </w:r>
      <w:r w:rsidRPr="00A25EEB">
        <w:rPr>
          <w:spacing w:val="-1"/>
          <w:sz w:val="20"/>
        </w:rPr>
        <w:t xml:space="preserve"> </w:t>
      </w:r>
      <w:r w:rsidRPr="00A25EEB">
        <w:rPr>
          <w:sz w:val="20"/>
        </w:rPr>
        <w:t>or</w:t>
      </w:r>
      <w:r w:rsidRPr="00A25EEB">
        <w:rPr>
          <w:spacing w:val="-1"/>
          <w:sz w:val="20"/>
        </w:rPr>
        <w:t xml:space="preserve"> </w:t>
      </w:r>
      <w:r w:rsidRPr="00A25EEB">
        <w:rPr>
          <w:sz w:val="20"/>
        </w:rPr>
        <w:t>hospitality</w:t>
      </w:r>
      <w:r w:rsidRPr="00A25EEB">
        <w:rPr>
          <w:spacing w:val="-6"/>
          <w:sz w:val="20"/>
        </w:rPr>
        <w:t xml:space="preserve"> </w:t>
      </w:r>
      <w:r w:rsidRPr="00A25EEB">
        <w:rPr>
          <w:sz w:val="20"/>
        </w:rPr>
        <w:t>of</w:t>
      </w:r>
      <w:r w:rsidRPr="00A25EEB">
        <w:rPr>
          <w:spacing w:val="-4"/>
          <w:sz w:val="20"/>
        </w:rPr>
        <w:t xml:space="preserve"> </w:t>
      </w:r>
      <w:r w:rsidRPr="00A25EEB">
        <w:rPr>
          <w:sz w:val="20"/>
        </w:rPr>
        <w:t>any</w:t>
      </w:r>
      <w:r w:rsidRPr="00A25EEB">
        <w:rPr>
          <w:spacing w:val="-6"/>
          <w:sz w:val="20"/>
        </w:rPr>
        <w:t xml:space="preserve"> </w:t>
      </w:r>
      <w:r w:rsidRPr="00A25EEB">
        <w:rPr>
          <w:sz w:val="20"/>
        </w:rPr>
        <w:t>dollar</w:t>
      </w:r>
      <w:r w:rsidRPr="00A25EEB">
        <w:rPr>
          <w:spacing w:val="-1"/>
          <w:sz w:val="20"/>
        </w:rPr>
        <w:t xml:space="preserve"> </w:t>
      </w:r>
      <w:r w:rsidRPr="00A25EEB">
        <w:rPr>
          <w:sz w:val="20"/>
        </w:rPr>
        <w:t>value</w:t>
      </w:r>
      <w:r w:rsidRPr="00A25EEB">
        <w:rPr>
          <w:spacing w:val="-2"/>
          <w:sz w:val="20"/>
        </w:rPr>
        <w:t xml:space="preserve"> </w:t>
      </w:r>
      <w:r w:rsidRPr="00A25EEB">
        <w:rPr>
          <w:sz w:val="20"/>
        </w:rPr>
        <w:t>or</w:t>
      </w:r>
      <w:r w:rsidRPr="00A25EEB">
        <w:rPr>
          <w:spacing w:val="-1"/>
          <w:sz w:val="20"/>
        </w:rPr>
        <w:t xml:space="preserve"> </w:t>
      </w:r>
      <w:r w:rsidRPr="00A25EEB">
        <w:rPr>
          <w:sz w:val="20"/>
        </w:rPr>
        <w:t>any</w:t>
      </w:r>
      <w:r w:rsidRPr="00A25EEB">
        <w:rPr>
          <w:spacing w:val="-6"/>
          <w:sz w:val="20"/>
        </w:rPr>
        <w:t xml:space="preserve"> </w:t>
      </w:r>
      <w:r w:rsidRPr="00A25EEB">
        <w:rPr>
          <w:sz w:val="20"/>
        </w:rPr>
        <w:t xml:space="preserve">other gratuities to any </w:t>
      </w:r>
      <w:r w:rsidR="00864F16">
        <w:rPr>
          <w:sz w:val="20"/>
        </w:rPr>
        <w:t>Avalon</w:t>
      </w:r>
      <w:r w:rsidRPr="00A25EEB">
        <w:rPr>
          <w:sz w:val="20"/>
        </w:rPr>
        <w:t xml:space="preserve"> employee</w:t>
      </w:r>
      <w:r w:rsidR="00864F16">
        <w:rPr>
          <w:sz w:val="20"/>
        </w:rPr>
        <w:t xml:space="preserve"> or immediate family member</w:t>
      </w:r>
      <w:r w:rsidRPr="00A25EEB">
        <w:rPr>
          <w:sz w:val="20"/>
        </w:rPr>
        <w:t xml:space="preserve"> to obtain or maintain a contract.</w:t>
      </w:r>
    </w:p>
    <w:p w14:paraId="1EDACB53" w14:textId="77777777" w:rsidR="00716D6F" w:rsidRPr="00A25EEB" w:rsidRDefault="00842258">
      <w:pPr>
        <w:pStyle w:val="ListParagraph"/>
        <w:numPr>
          <w:ilvl w:val="0"/>
          <w:numId w:val="1"/>
        </w:numPr>
        <w:tabs>
          <w:tab w:val="left" w:pos="1379"/>
          <w:tab w:val="left" w:pos="1380"/>
        </w:tabs>
        <w:ind w:hanging="361"/>
        <w:rPr>
          <w:sz w:val="20"/>
        </w:rPr>
      </w:pPr>
      <w:r w:rsidRPr="00A25EEB">
        <w:rPr>
          <w:sz w:val="20"/>
        </w:rPr>
        <w:t>Please</w:t>
      </w:r>
      <w:r w:rsidRPr="00A25EEB">
        <w:rPr>
          <w:spacing w:val="-6"/>
          <w:sz w:val="20"/>
        </w:rPr>
        <w:t xml:space="preserve"> </w:t>
      </w:r>
      <w:r w:rsidRPr="00A25EEB">
        <w:rPr>
          <w:sz w:val="20"/>
        </w:rPr>
        <w:t>note</w:t>
      </w:r>
      <w:r w:rsidRPr="00A25EEB">
        <w:rPr>
          <w:spacing w:val="-5"/>
          <w:sz w:val="20"/>
        </w:rPr>
        <w:t xml:space="preserve"> </w:t>
      </w:r>
      <w:r w:rsidRPr="00A25EEB">
        <w:rPr>
          <w:sz w:val="20"/>
        </w:rPr>
        <w:t>any</w:t>
      </w:r>
      <w:r w:rsidRPr="00A25EEB">
        <w:rPr>
          <w:spacing w:val="-8"/>
          <w:sz w:val="20"/>
        </w:rPr>
        <w:t xml:space="preserve"> </w:t>
      </w:r>
      <w:r w:rsidRPr="00A25EEB">
        <w:rPr>
          <w:sz w:val="20"/>
        </w:rPr>
        <w:t>exceptions</w:t>
      </w:r>
      <w:r w:rsidRPr="00A25EEB">
        <w:rPr>
          <w:spacing w:val="-6"/>
          <w:sz w:val="20"/>
        </w:rPr>
        <w:t xml:space="preserve"> </w:t>
      </w:r>
      <w:r w:rsidRPr="00A25EEB">
        <w:rPr>
          <w:spacing w:val="-2"/>
          <w:sz w:val="20"/>
        </w:rPr>
        <w:t>below:</w:t>
      </w:r>
    </w:p>
    <w:p w14:paraId="4AB6FEA7" w14:textId="77777777" w:rsidR="00716D6F" w:rsidRPr="00A25EEB" w:rsidRDefault="00716D6F">
      <w:pPr>
        <w:pStyle w:val="BodyText"/>
      </w:pPr>
    </w:p>
    <w:p w14:paraId="69541BCA" w14:textId="77777777" w:rsidR="00716D6F" w:rsidRPr="00A25EEB" w:rsidRDefault="00716D6F">
      <w:pPr>
        <w:pStyle w:val="BodyText"/>
        <w:spacing w:before="3"/>
        <w:rPr>
          <w:sz w:val="21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9"/>
        <w:gridCol w:w="5594"/>
      </w:tblGrid>
      <w:tr w:rsidR="00A25EEB" w:rsidRPr="00A25EEB" w14:paraId="206CBF25" w14:textId="77777777">
        <w:trPr>
          <w:trHeight w:val="316"/>
        </w:trPr>
        <w:tc>
          <w:tcPr>
            <w:tcW w:w="5119" w:type="dxa"/>
          </w:tcPr>
          <w:p w14:paraId="5ABB0D64" w14:textId="77777777" w:rsidR="00716D6F" w:rsidRPr="00A25EEB" w:rsidRDefault="00842258">
            <w:pPr>
              <w:pStyle w:val="TableParagraph"/>
              <w:spacing w:before="37" w:line="259" w:lineRule="exact"/>
              <w:ind w:left="1834" w:right="1826"/>
              <w:jc w:val="center"/>
              <w:rPr>
                <w:b/>
                <w:sz w:val="24"/>
              </w:rPr>
            </w:pPr>
            <w:r w:rsidRPr="00A25EEB">
              <w:rPr>
                <w:b/>
                <w:sz w:val="24"/>
              </w:rPr>
              <w:t>Vendor</w:t>
            </w:r>
            <w:r w:rsidRPr="00A25EEB">
              <w:rPr>
                <w:b/>
                <w:spacing w:val="-9"/>
                <w:sz w:val="24"/>
              </w:rPr>
              <w:t xml:space="preserve"> </w:t>
            </w:r>
            <w:r w:rsidRPr="00A25EEB"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5594" w:type="dxa"/>
          </w:tcPr>
          <w:p w14:paraId="54FD9C94" w14:textId="77777777" w:rsidR="00716D6F" w:rsidRPr="00A25EEB" w:rsidRDefault="00842258">
            <w:pPr>
              <w:pStyle w:val="TableParagraph"/>
              <w:spacing w:before="37" w:line="259" w:lineRule="exact"/>
              <w:ind w:left="1600"/>
              <w:rPr>
                <w:b/>
                <w:sz w:val="24"/>
              </w:rPr>
            </w:pPr>
            <w:r w:rsidRPr="00A25EEB">
              <w:rPr>
                <w:b/>
                <w:sz w:val="24"/>
              </w:rPr>
              <w:t>Vendor</w:t>
            </w:r>
            <w:r w:rsidRPr="00A25EEB">
              <w:rPr>
                <w:b/>
                <w:spacing w:val="-9"/>
                <w:sz w:val="24"/>
              </w:rPr>
              <w:t xml:space="preserve"> </w:t>
            </w:r>
            <w:r w:rsidRPr="00A25EEB">
              <w:rPr>
                <w:b/>
                <w:sz w:val="24"/>
              </w:rPr>
              <w:t>Phone</w:t>
            </w:r>
            <w:r w:rsidRPr="00A25EEB">
              <w:rPr>
                <w:b/>
                <w:spacing w:val="-9"/>
                <w:sz w:val="24"/>
              </w:rPr>
              <w:t xml:space="preserve"> </w:t>
            </w:r>
            <w:r w:rsidRPr="00A25EEB">
              <w:rPr>
                <w:b/>
                <w:spacing w:val="-2"/>
                <w:sz w:val="24"/>
              </w:rPr>
              <w:t>Number</w:t>
            </w:r>
          </w:p>
        </w:tc>
      </w:tr>
      <w:tr w:rsidR="00A25EEB" w:rsidRPr="00A25EEB" w14:paraId="2D4714DB" w14:textId="77777777">
        <w:trPr>
          <w:trHeight w:val="599"/>
        </w:trPr>
        <w:tc>
          <w:tcPr>
            <w:tcW w:w="5119" w:type="dxa"/>
          </w:tcPr>
          <w:p w14:paraId="06EDBF11" w14:textId="77777777" w:rsidR="00716D6F" w:rsidRPr="00A25EEB" w:rsidRDefault="00716D6F">
            <w:pPr>
              <w:pStyle w:val="TableParagraph"/>
              <w:rPr>
                <w:sz w:val="20"/>
              </w:rPr>
            </w:pPr>
          </w:p>
        </w:tc>
        <w:tc>
          <w:tcPr>
            <w:tcW w:w="5594" w:type="dxa"/>
          </w:tcPr>
          <w:p w14:paraId="69C7B3BC" w14:textId="77777777" w:rsidR="00716D6F" w:rsidRPr="00A25EEB" w:rsidRDefault="00716D6F">
            <w:pPr>
              <w:pStyle w:val="TableParagraph"/>
              <w:rPr>
                <w:sz w:val="20"/>
              </w:rPr>
            </w:pPr>
          </w:p>
        </w:tc>
      </w:tr>
      <w:tr w:rsidR="00A25EEB" w:rsidRPr="00A25EEB" w14:paraId="31C24F18" w14:textId="77777777">
        <w:trPr>
          <w:trHeight w:val="313"/>
        </w:trPr>
        <w:tc>
          <w:tcPr>
            <w:tcW w:w="10713" w:type="dxa"/>
            <w:gridSpan w:val="2"/>
          </w:tcPr>
          <w:p w14:paraId="1AF7DC12" w14:textId="77777777" w:rsidR="00716D6F" w:rsidRPr="00A25EEB" w:rsidRDefault="00842258">
            <w:pPr>
              <w:pStyle w:val="TableParagraph"/>
              <w:spacing w:before="35" w:line="259" w:lineRule="exact"/>
              <w:ind w:left="3731" w:right="3724"/>
              <w:jc w:val="center"/>
              <w:rPr>
                <w:b/>
                <w:sz w:val="24"/>
              </w:rPr>
            </w:pPr>
            <w:r w:rsidRPr="00A25EEB">
              <w:rPr>
                <w:b/>
                <w:sz w:val="24"/>
              </w:rPr>
              <w:t>Conflict</w:t>
            </w:r>
            <w:r w:rsidRPr="00A25EEB">
              <w:rPr>
                <w:b/>
                <w:spacing w:val="-10"/>
                <w:sz w:val="24"/>
              </w:rPr>
              <w:t xml:space="preserve"> </w:t>
            </w:r>
            <w:r w:rsidRPr="00A25EEB">
              <w:rPr>
                <w:b/>
                <w:sz w:val="24"/>
              </w:rPr>
              <w:t>of</w:t>
            </w:r>
            <w:r w:rsidRPr="00A25EEB">
              <w:rPr>
                <w:b/>
                <w:spacing w:val="-7"/>
                <w:sz w:val="24"/>
              </w:rPr>
              <w:t xml:space="preserve"> </w:t>
            </w:r>
            <w:r w:rsidRPr="00A25EEB">
              <w:rPr>
                <w:b/>
                <w:sz w:val="24"/>
              </w:rPr>
              <w:t>Interest</w:t>
            </w:r>
            <w:r w:rsidRPr="00A25EEB">
              <w:rPr>
                <w:b/>
                <w:spacing w:val="-10"/>
                <w:sz w:val="24"/>
              </w:rPr>
              <w:t xml:space="preserve"> </w:t>
            </w:r>
            <w:r w:rsidRPr="00A25EEB">
              <w:rPr>
                <w:b/>
                <w:sz w:val="24"/>
              </w:rPr>
              <w:t>Disclosure</w:t>
            </w:r>
            <w:r w:rsidRPr="00A25EEB">
              <w:rPr>
                <w:b/>
                <w:spacing w:val="-8"/>
                <w:sz w:val="24"/>
              </w:rPr>
              <w:t xml:space="preserve"> </w:t>
            </w:r>
            <w:r w:rsidRPr="00A25EEB">
              <w:rPr>
                <w:b/>
                <w:spacing w:val="-10"/>
                <w:sz w:val="24"/>
              </w:rPr>
              <w:t>*</w:t>
            </w:r>
          </w:p>
        </w:tc>
      </w:tr>
      <w:tr w:rsidR="00A25EEB" w:rsidRPr="00A25EEB" w14:paraId="67B7BDC5" w14:textId="77777777">
        <w:trPr>
          <w:trHeight w:val="765"/>
        </w:trPr>
        <w:tc>
          <w:tcPr>
            <w:tcW w:w="5119" w:type="dxa"/>
          </w:tcPr>
          <w:p w14:paraId="06611A2C" w14:textId="388DF16D" w:rsidR="00716D6F" w:rsidRPr="00A25EEB" w:rsidRDefault="00842258">
            <w:pPr>
              <w:pStyle w:val="TableParagraph"/>
              <w:ind w:left="107" w:right="166"/>
              <w:rPr>
                <w:sz w:val="20"/>
              </w:rPr>
            </w:pPr>
            <w:r w:rsidRPr="00A25EEB">
              <w:rPr>
                <w:sz w:val="20"/>
              </w:rPr>
              <w:t>Name</w:t>
            </w:r>
            <w:r w:rsidRPr="00A25EEB">
              <w:rPr>
                <w:spacing w:val="-7"/>
                <w:sz w:val="20"/>
              </w:rPr>
              <w:t xml:space="preserve"> </w:t>
            </w:r>
            <w:r w:rsidRPr="00A25EEB">
              <w:rPr>
                <w:sz w:val="20"/>
              </w:rPr>
              <w:t>of</w:t>
            </w:r>
            <w:r w:rsidRPr="00A25EEB">
              <w:rPr>
                <w:spacing w:val="-6"/>
                <w:sz w:val="20"/>
              </w:rPr>
              <w:t xml:space="preserve"> </w:t>
            </w:r>
            <w:r w:rsidR="00864F16">
              <w:rPr>
                <w:sz w:val="20"/>
              </w:rPr>
              <w:t>Avalon</w:t>
            </w:r>
            <w:r w:rsidRPr="00A25EEB">
              <w:rPr>
                <w:spacing w:val="-6"/>
                <w:sz w:val="20"/>
              </w:rPr>
              <w:t xml:space="preserve"> </w:t>
            </w:r>
            <w:r w:rsidRPr="00A25EEB">
              <w:rPr>
                <w:sz w:val="20"/>
              </w:rPr>
              <w:t xml:space="preserve">employees or immediate family members </w:t>
            </w:r>
            <w:r>
              <w:rPr>
                <w:sz w:val="20"/>
              </w:rPr>
              <w:t xml:space="preserve"> (2</w:t>
            </w:r>
            <w:r w:rsidRPr="00842258">
              <w:rPr>
                <w:sz w:val="20"/>
                <w:vertAlign w:val="superscript"/>
              </w:rPr>
              <w:t>nd</w:t>
            </w:r>
            <w:r>
              <w:rPr>
                <w:sz w:val="20"/>
              </w:rPr>
              <w:t xml:space="preserve"> degree) </w:t>
            </w:r>
            <w:r w:rsidRPr="00A25EEB">
              <w:rPr>
                <w:sz w:val="20"/>
              </w:rPr>
              <w:t>with whom there may be a potential conflict of interest.</w:t>
            </w:r>
          </w:p>
        </w:tc>
        <w:tc>
          <w:tcPr>
            <w:tcW w:w="5594" w:type="dxa"/>
          </w:tcPr>
          <w:p w14:paraId="5635C447" w14:textId="77777777" w:rsidR="00716D6F" w:rsidRPr="00A25EEB" w:rsidRDefault="00842258">
            <w:pPr>
              <w:pStyle w:val="TableParagraph"/>
              <w:tabs>
                <w:tab w:val="left" w:pos="5282"/>
              </w:tabs>
              <w:ind w:left="158" w:right="282"/>
              <w:jc w:val="both"/>
              <w:rPr>
                <w:sz w:val="20"/>
              </w:rPr>
            </w:pPr>
            <w:r w:rsidRPr="00A25EEB">
              <w:rPr>
                <w:sz w:val="20"/>
              </w:rPr>
              <w:t xml:space="preserve">( ) Relationship to employee </w:t>
            </w:r>
            <w:r w:rsidRPr="00A25EEB">
              <w:rPr>
                <w:sz w:val="20"/>
                <w:u w:val="single"/>
              </w:rPr>
              <w:tab/>
            </w:r>
            <w:r w:rsidRPr="00A25EEB">
              <w:rPr>
                <w:sz w:val="20"/>
              </w:rPr>
              <w:t xml:space="preserve"> ( ) Interest in vendor’s company </w:t>
            </w:r>
            <w:r w:rsidRPr="00A25EEB">
              <w:rPr>
                <w:sz w:val="20"/>
                <w:u w:val="single"/>
              </w:rPr>
              <w:tab/>
            </w:r>
            <w:r w:rsidRPr="00A25EEB">
              <w:rPr>
                <w:sz w:val="20"/>
              </w:rPr>
              <w:t xml:space="preserve"> ( ) Other </w:t>
            </w:r>
            <w:r w:rsidRPr="00A25EEB">
              <w:rPr>
                <w:sz w:val="20"/>
                <w:u w:val="single"/>
              </w:rPr>
              <w:tab/>
            </w:r>
          </w:p>
        </w:tc>
      </w:tr>
      <w:tr w:rsidR="004757BE" w:rsidRPr="00A25EEB" w14:paraId="765B049C" w14:textId="77777777">
        <w:trPr>
          <w:trHeight w:val="801"/>
        </w:trPr>
        <w:tc>
          <w:tcPr>
            <w:tcW w:w="5119" w:type="dxa"/>
          </w:tcPr>
          <w:p w14:paraId="0EF81093" w14:textId="77777777" w:rsidR="00716D6F" w:rsidRPr="00A25EEB" w:rsidRDefault="00716D6F">
            <w:pPr>
              <w:pStyle w:val="TableParagraph"/>
              <w:rPr>
                <w:sz w:val="20"/>
              </w:rPr>
            </w:pPr>
          </w:p>
        </w:tc>
        <w:tc>
          <w:tcPr>
            <w:tcW w:w="5594" w:type="dxa"/>
          </w:tcPr>
          <w:p w14:paraId="5DA0A15B" w14:textId="77777777" w:rsidR="00716D6F" w:rsidRPr="00A25EEB" w:rsidRDefault="00716D6F">
            <w:pPr>
              <w:pStyle w:val="TableParagraph"/>
              <w:rPr>
                <w:sz w:val="20"/>
              </w:rPr>
            </w:pPr>
          </w:p>
        </w:tc>
      </w:tr>
    </w:tbl>
    <w:p w14:paraId="1CCCCBBC" w14:textId="77777777" w:rsidR="00716D6F" w:rsidRPr="00A25EEB" w:rsidRDefault="00716D6F">
      <w:pPr>
        <w:pStyle w:val="BodyText"/>
        <w:spacing w:before="6"/>
        <w:rPr>
          <w:sz w:val="12"/>
        </w:rPr>
      </w:pPr>
    </w:p>
    <w:p w14:paraId="77B0B6E5" w14:textId="77777777" w:rsidR="00716D6F" w:rsidRPr="00A25EEB" w:rsidRDefault="00842258">
      <w:pPr>
        <w:spacing w:before="92"/>
        <w:ind w:left="660"/>
      </w:pPr>
      <w:r w:rsidRPr="00A25EEB">
        <w:t>I</w:t>
      </w:r>
      <w:r w:rsidRPr="00A25EEB">
        <w:rPr>
          <w:spacing w:val="-8"/>
        </w:rPr>
        <w:t xml:space="preserve"> </w:t>
      </w:r>
      <w:r w:rsidRPr="00A25EEB">
        <w:t>certify</w:t>
      </w:r>
      <w:r w:rsidRPr="00A25EEB">
        <w:rPr>
          <w:spacing w:val="-4"/>
        </w:rPr>
        <w:t xml:space="preserve"> </w:t>
      </w:r>
      <w:r w:rsidRPr="00A25EEB">
        <w:t>that</w:t>
      </w:r>
      <w:r w:rsidRPr="00A25EEB">
        <w:rPr>
          <w:spacing w:val="-4"/>
        </w:rPr>
        <w:t xml:space="preserve"> </w:t>
      </w:r>
      <w:r w:rsidRPr="00A25EEB">
        <w:t>the</w:t>
      </w:r>
      <w:r w:rsidRPr="00A25EEB">
        <w:rPr>
          <w:spacing w:val="-4"/>
        </w:rPr>
        <w:t xml:space="preserve"> </w:t>
      </w:r>
      <w:r w:rsidRPr="00A25EEB">
        <w:t>information</w:t>
      </w:r>
      <w:r w:rsidRPr="00A25EEB">
        <w:rPr>
          <w:spacing w:val="-1"/>
        </w:rPr>
        <w:t xml:space="preserve"> </w:t>
      </w:r>
      <w:r w:rsidRPr="00A25EEB">
        <w:t>provided</w:t>
      </w:r>
      <w:r w:rsidRPr="00A25EEB">
        <w:rPr>
          <w:spacing w:val="-5"/>
        </w:rPr>
        <w:t xml:space="preserve"> </w:t>
      </w:r>
      <w:r w:rsidRPr="00A25EEB">
        <w:t>is</w:t>
      </w:r>
      <w:r w:rsidRPr="00A25EEB">
        <w:rPr>
          <w:spacing w:val="-3"/>
        </w:rPr>
        <w:t xml:space="preserve"> </w:t>
      </w:r>
      <w:r w:rsidRPr="00A25EEB">
        <w:t>true</w:t>
      </w:r>
      <w:r w:rsidRPr="00A25EEB">
        <w:rPr>
          <w:spacing w:val="-2"/>
        </w:rPr>
        <w:t xml:space="preserve"> </w:t>
      </w:r>
      <w:r w:rsidRPr="00A25EEB">
        <w:t>and</w:t>
      </w:r>
      <w:r w:rsidRPr="00A25EEB">
        <w:rPr>
          <w:spacing w:val="-1"/>
        </w:rPr>
        <w:t xml:space="preserve"> </w:t>
      </w:r>
      <w:r w:rsidRPr="00A25EEB">
        <w:t>correct</w:t>
      </w:r>
      <w:r w:rsidRPr="00A25EEB">
        <w:rPr>
          <w:spacing w:val="-1"/>
        </w:rPr>
        <w:t xml:space="preserve"> </w:t>
      </w:r>
      <w:r w:rsidRPr="00A25EEB">
        <w:t>by</w:t>
      </w:r>
      <w:r w:rsidRPr="00A25EEB">
        <w:rPr>
          <w:spacing w:val="-4"/>
        </w:rPr>
        <w:t xml:space="preserve"> </w:t>
      </w:r>
      <w:r w:rsidRPr="00A25EEB">
        <w:t>my</w:t>
      </w:r>
      <w:r w:rsidRPr="00A25EEB">
        <w:rPr>
          <w:spacing w:val="-5"/>
        </w:rPr>
        <w:t xml:space="preserve"> </w:t>
      </w:r>
      <w:r w:rsidRPr="00A25EEB">
        <w:t>signature</w:t>
      </w:r>
      <w:r w:rsidRPr="00A25EEB">
        <w:rPr>
          <w:spacing w:val="-1"/>
        </w:rPr>
        <w:t xml:space="preserve"> </w:t>
      </w:r>
      <w:r w:rsidRPr="00A25EEB">
        <w:rPr>
          <w:spacing w:val="-2"/>
        </w:rPr>
        <w:t>below:</w:t>
      </w:r>
    </w:p>
    <w:p w14:paraId="516579F5" w14:textId="77777777" w:rsidR="00716D6F" w:rsidRPr="00A25EEB" w:rsidRDefault="00716D6F">
      <w:pPr>
        <w:pStyle w:val="BodyText"/>
      </w:pPr>
    </w:p>
    <w:p w14:paraId="3D049521" w14:textId="77777777" w:rsidR="00716D6F" w:rsidRPr="00A25EEB" w:rsidRDefault="00716D6F">
      <w:pPr>
        <w:pStyle w:val="BodyText"/>
      </w:pPr>
    </w:p>
    <w:p w14:paraId="73D9E6C1" w14:textId="77777777" w:rsidR="00716D6F" w:rsidRPr="00A25EEB" w:rsidRDefault="00716D6F">
      <w:pPr>
        <w:pStyle w:val="BodyText"/>
        <w:spacing w:before="4"/>
        <w:rPr>
          <w:sz w:val="25"/>
        </w:rPr>
      </w:pPr>
    </w:p>
    <w:tbl>
      <w:tblPr>
        <w:tblW w:w="0" w:type="auto"/>
        <w:tblInd w:w="6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4"/>
        <w:gridCol w:w="451"/>
        <w:gridCol w:w="1080"/>
        <w:gridCol w:w="540"/>
        <w:gridCol w:w="3509"/>
      </w:tblGrid>
      <w:tr w:rsidR="00716D6F" w:rsidRPr="00A25EEB" w14:paraId="1BBE53AE" w14:textId="77777777">
        <w:trPr>
          <w:trHeight w:val="157"/>
        </w:trPr>
        <w:tc>
          <w:tcPr>
            <w:tcW w:w="2894" w:type="dxa"/>
            <w:tcBorders>
              <w:top w:val="single" w:sz="4" w:space="0" w:color="000000"/>
            </w:tcBorders>
          </w:tcPr>
          <w:p w14:paraId="09767D2B" w14:textId="77777777" w:rsidR="00716D6F" w:rsidRPr="00A25EEB" w:rsidRDefault="00842258">
            <w:pPr>
              <w:pStyle w:val="TableParagraph"/>
              <w:spacing w:line="137" w:lineRule="exact"/>
              <w:ind w:left="108"/>
              <w:rPr>
                <w:sz w:val="14"/>
              </w:rPr>
            </w:pPr>
            <w:r w:rsidRPr="00A25EEB">
              <w:rPr>
                <w:sz w:val="14"/>
              </w:rPr>
              <w:t>Signature</w:t>
            </w:r>
            <w:r w:rsidRPr="00A25EEB">
              <w:rPr>
                <w:spacing w:val="-5"/>
                <w:sz w:val="14"/>
              </w:rPr>
              <w:t xml:space="preserve"> </w:t>
            </w:r>
            <w:r w:rsidRPr="00A25EEB">
              <w:rPr>
                <w:sz w:val="14"/>
              </w:rPr>
              <w:t>of</w:t>
            </w:r>
            <w:r w:rsidRPr="00A25EEB">
              <w:rPr>
                <w:spacing w:val="-7"/>
                <w:sz w:val="14"/>
              </w:rPr>
              <w:t xml:space="preserve"> </w:t>
            </w:r>
            <w:r w:rsidRPr="00A25EEB">
              <w:rPr>
                <w:sz w:val="14"/>
              </w:rPr>
              <w:t>Vendor</w:t>
            </w:r>
            <w:r w:rsidRPr="00A25EEB">
              <w:rPr>
                <w:spacing w:val="-3"/>
                <w:sz w:val="14"/>
              </w:rPr>
              <w:t xml:space="preserve"> </w:t>
            </w:r>
            <w:r w:rsidRPr="00A25EEB">
              <w:rPr>
                <w:sz w:val="14"/>
              </w:rPr>
              <w:t>Authorized</w:t>
            </w:r>
            <w:r w:rsidRPr="00A25EEB">
              <w:rPr>
                <w:spacing w:val="-5"/>
                <w:sz w:val="14"/>
              </w:rPr>
              <w:t xml:space="preserve"> </w:t>
            </w:r>
            <w:r w:rsidRPr="00A25EEB">
              <w:rPr>
                <w:spacing w:val="-2"/>
                <w:sz w:val="14"/>
              </w:rPr>
              <w:t>Representative</w:t>
            </w:r>
          </w:p>
        </w:tc>
        <w:tc>
          <w:tcPr>
            <w:tcW w:w="451" w:type="dxa"/>
          </w:tcPr>
          <w:p w14:paraId="21AC8243" w14:textId="77777777" w:rsidR="00716D6F" w:rsidRPr="00A25EEB" w:rsidRDefault="00716D6F">
            <w:pPr>
              <w:pStyle w:val="TableParagraph"/>
              <w:rPr>
                <w:sz w:val="10"/>
              </w:rPr>
            </w:pPr>
          </w:p>
        </w:tc>
        <w:tc>
          <w:tcPr>
            <w:tcW w:w="1080" w:type="dxa"/>
            <w:tcBorders>
              <w:top w:val="single" w:sz="4" w:space="0" w:color="000000"/>
            </w:tcBorders>
          </w:tcPr>
          <w:p w14:paraId="720DFB2F" w14:textId="77777777" w:rsidR="00716D6F" w:rsidRPr="00A25EEB" w:rsidRDefault="00842258">
            <w:pPr>
              <w:pStyle w:val="TableParagraph"/>
              <w:spacing w:line="137" w:lineRule="exact"/>
              <w:ind w:left="394" w:right="396"/>
              <w:jc w:val="center"/>
              <w:rPr>
                <w:sz w:val="14"/>
              </w:rPr>
            </w:pPr>
            <w:r w:rsidRPr="00A25EEB">
              <w:rPr>
                <w:spacing w:val="-4"/>
                <w:sz w:val="14"/>
              </w:rPr>
              <w:t>Date</w:t>
            </w:r>
          </w:p>
        </w:tc>
        <w:tc>
          <w:tcPr>
            <w:tcW w:w="540" w:type="dxa"/>
          </w:tcPr>
          <w:p w14:paraId="1D6A38C8" w14:textId="77777777" w:rsidR="00716D6F" w:rsidRPr="00A25EEB" w:rsidRDefault="00716D6F">
            <w:pPr>
              <w:pStyle w:val="TableParagraph"/>
              <w:rPr>
                <w:sz w:val="10"/>
              </w:rPr>
            </w:pPr>
          </w:p>
        </w:tc>
        <w:tc>
          <w:tcPr>
            <w:tcW w:w="3509" w:type="dxa"/>
            <w:tcBorders>
              <w:top w:val="single" w:sz="4" w:space="0" w:color="000000"/>
            </w:tcBorders>
          </w:tcPr>
          <w:p w14:paraId="0F110A21" w14:textId="77777777" w:rsidR="00716D6F" w:rsidRPr="00A25EEB" w:rsidRDefault="00842258">
            <w:pPr>
              <w:pStyle w:val="TableParagraph"/>
              <w:spacing w:line="137" w:lineRule="exact"/>
              <w:ind w:left="295"/>
              <w:rPr>
                <w:sz w:val="14"/>
              </w:rPr>
            </w:pPr>
            <w:r w:rsidRPr="00A25EEB">
              <w:rPr>
                <w:sz w:val="14"/>
              </w:rPr>
              <w:t>Printed</w:t>
            </w:r>
            <w:r w:rsidRPr="00A25EEB">
              <w:rPr>
                <w:spacing w:val="-4"/>
                <w:sz w:val="14"/>
              </w:rPr>
              <w:t xml:space="preserve"> </w:t>
            </w:r>
            <w:r w:rsidRPr="00A25EEB">
              <w:rPr>
                <w:sz w:val="14"/>
              </w:rPr>
              <w:t>Name</w:t>
            </w:r>
            <w:r w:rsidRPr="00A25EEB">
              <w:rPr>
                <w:spacing w:val="-3"/>
                <w:sz w:val="14"/>
              </w:rPr>
              <w:t xml:space="preserve"> </w:t>
            </w:r>
            <w:r w:rsidRPr="00A25EEB">
              <w:rPr>
                <w:sz w:val="14"/>
              </w:rPr>
              <w:t>of</w:t>
            </w:r>
            <w:r w:rsidRPr="00A25EEB">
              <w:rPr>
                <w:spacing w:val="-7"/>
                <w:sz w:val="14"/>
              </w:rPr>
              <w:t xml:space="preserve"> </w:t>
            </w:r>
            <w:r w:rsidRPr="00A25EEB">
              <w:rPr>
                <w:sz w:val="14"/>
              </w:rPr>
              <w:t>Vendor</w:t>
            </w:r>
            <w:r w:rsidRPr="00A25EEB">
              <w:rPr>
                <w:spacing w:val="-3"/>
                <w:sz w:val="14"/>
              </w:rPr>
              <w:t xml:space="preserve"> </w:t>
            </w:r>
            <w:r w:rsidRPr="00A25EEB">
              <w:rPr>
                <w:sz w:val="14"/>
              </w:rPr>
              <w:t>Authorized</w:t>
            </w:r>
            <w:r w:rsidRPr="00A25EEB">
              <w:rPr>
                <w:spacing w:val="-4"/>
                <w:sz w:val="14"/>
              </w:rPr>
              <w:t xml:space="preserve"> </w:t>
            </w:r>
            <w:r w:rsidRPr="00A25EEB">
              <w:rPr>
                <w:spacing w:val="-2"/>
                <w:sz w:val="14"/>
              </w:rPr>
              <w:t>Representative</w:t>
            </w:r>
          </w:p>
        </w:tc>
      </w:tr>
    </w:tbl>
    <w:p w14:paraId="6F9CFCD2" w14:textId="77777777" w:rsidR="00716D6F" w:rsidRPr="00A25EEB" w:rsidRDefault="00716D6F">
      <w:pPr>
        <w:pStyle w:val="BodyText"/>
      </w:pPr>
    </w:p>
    <w:p w14:paraId="749BF07C" w14:textId="77777777" w:rsidR="00716D6F" w:rsidRPr="00A25EEB" w:rsidRDefault="00716D6F">
      <w:pPr>
        <w:pStyle w:val="BodyText"/>
      </w:pPr>
    </w:p>
    <w:p w14:paraId="1D65A9FA" w14:textId="77777777" w:rsidR="00716D6F" w:rsidRPr="00A25EEB" w:rsidRDefault="00716D6F">
      <w:pPr>
        <w:pStyle w:val="BodyText"/>
        <w:spacing w:before="5"/>
        <w:rPr>
          <w:sz w:val="16"/>
        </w:rPr>
      </w:pPr>
    </w:p>
    <w:p w14:paraId="6036A912" w14:textId="77777777" w:rsidR="00716D6F" w:rsidRPr="00A25EEB" w:rsidRDefault="00842258">
      <w:pPr>
        <w:spacing w:before="92" w:line="250" w:lineRule="exact"/>
        <w:ind w:left="660"/>
        <w:rPr>
          <w:b/>
        </w:rPr>
      </w:pPr>
      <w:r w:rsidRPr="00A25EEB">
        <w:rPr>
          <w:b/>
          <w:u w:val="single"/>
        </w:rPr>
        <w:t>Procurement</w:t>
      </w:r>
      <w:r w:rsidRPr="00A25EEB">
        <w:rPr>
          <w:b/>
          <w:spacing w:val="-7"/>
          <w:u w:val="single"/>
        </w:rPr>
        <w:t xml:space="preserve"> </w:t>
      </w:r>
      <w:r w:rsidRPr="00A25EEB">
        <w:rPr>
          <w:b/>
          <w:u w:val="single"/>
        </w:rPr>
        <w:t>Use</w:t>
      </w:r>
      <w:r w:rsidRPr="00A25EEB">
        <w:rPr>
          <w:b/>
          <w:spacing w:val="-7"/>
          <w:u w:val="single"/>
        </w:rPr>
        <w:t xml:space="preserve"> </w:t>
      </w:r>
      <w:r w:rsidRPr="00A25EEB">
        <w:rPr>
          <w:b/>
          <w:spacing w:val="-4"/>
          <w:u w:val="single"/>
        </w:rPr>
        <w:t>Only</w:t>
      </w:r>
    </w:p>
    <w:p w14:paraId="2C00FBCB" w14:textId="77777777" w:rsidR="00716D6F" w:rsidRPr="00A25EEB" w:rsidRDefault="00842258">
      <w:pPr>
        <w:tabs>
          <w:tab w:val="left" w:pos="1101"/>
        </w:tabs>
        <w:spacing w:line="250" w:lineRule="exact"/>
        <w:ind w:left="660"/>
      </w:pPr>
      <w:r w:rsidRPr="00A25EEB">
        <w:rPr>
          <w:u w:val="single"/>
        </w:rPr>
        <w:tab/>
      </w:r>
      <w:r w:rsidRPr="00A25EEB">
        <w:rPr>
          <w:spacing w:val="-3"/>
        </w:rPr>
        <w:t xml:space="preserve"> </w:t>
      </w:r>
      <w:r w:rsidRPr="00A25EEB">
        <w:t>Yes,</w:t>
      </w:r>
      <w:r w:rsidRPr="00A25EEB">
        <w:rPr>
          <w:spacing w:val="-3"/>
        </w:rPr>
        <w:t xml:space="preserve"> </w:t>
      </w:r>
      <w:r w:rsidRPr="00A25EEB">
        <w:t>named</w:t>
      </w:r>
      <w:r w:rsidRPr="00A25EEB">
        <w:rPr>
          <w:spacing w:val="-3"/>
        </w:rPr>
        <w:t xml:space="preserve"> </w:t>
      </w:r>
      <w:r w:rsidRPr="00A25EEB">
        <w:t>employee</w:t>
      </w:r>
      <w:r w:rsidRPr="00A25EEB">
        <w:rPr>
          <w:spacing w:val="-3"/>
        </w:rPr>
        <w:t xml:space="preserve"> </w:t>
      </w:r>
      <w:r w:rsidRPr="00A25EEB">
        <w:t>or</w:t>
      </w:r>
      <w:r w:rsidRPr="00A25EEB">
        <w:rPr>
          <w:spacing w:val="-2"/>
        </w:rPr>
        <w:t xml:space="preserve"> </w:t>
      </w:r>
      <w:r w:rsidRPr="00A25EEB">
        <w:t>official</w:t>
      </w:r>
      <w:r w:rsidRPr="00A25EEB">
        <w:rPr>
          <w:spacing w:val="-2"/>
        </w:rPr>
        <w:t xml:space="preserve"> </w:t>
      </w:r>
      <w:r w:rsidRPr="00A25EEB">
        <w:t>was</w:t>
      </w:r>
      <w:r w:rsidRPr="00A25EEB">
        <w:rPr>
          <w:spacing w:val="-3"/>
        </w:rPr>
        <w:t xml:space="preserve"> </w:t>
      </w:r>
      <w:r w:rsidRPr="00A25EEB">
        <w:t>involved</w:t>
      </w:r>
      <w:r w:rsidRPr="00A25EEB">
        <w:rPr>
          <w:spacing w:val="-6"/>
        </w:rPr>
        <w:t xml:space="preserve"> </w:t>
      </w:r>
      <w:r w:rsidRPr="00A25EEB">
        <w:t>in</w:t>
      </w:r>
      <w:r w:rsidRPr="00A25EEB">
        <w:rPr>
          <w:spacing w:val="-6"/>
        </w:rPr>
        <w:t xml:space="preserve"> </w:t>
      </w:r>
      <w:r w:rsidRPr="00A25EEB">
        <w:t>the</w:t>
      </w:r>
      <w:r w:rsidRPr="00A25EEB">
        <w:rPr>
          <w:spacing w:val="-3"/>
        </w:rPr>
        <w:t xml:space="preserve"> </w:t>
      </w:r>
      <w:r w:rsidRPr="00A25EEB">
        <w:t>procurement</w:t>
      </w:r>
      <w:r w:rsidRPr="00A25EEB">
        <w:rPr>
          <w:spacing w:val="-2"/>
        </w:rPr>
        <w:t xml:space="preserve"> </w:t>
      </w:r>
      <w:r w:rsidRPr="00A25EEB">
        <w:t>process</w:t>
      </w:r>
      <w:r w:rsidRPr="00A25EEB">
        <w:rPr>
          <w:spacing w:val="-3"/>
        </w:rPr>
        <w:t xml:space="preserve"> </w:t>
      </w:r>
      <w:r w:rsidRPr="00A25EEB">
        <w:t>or</w:t>
      </w:r>
      <w:r w:rsidRPr="00A25EEB">
        <w:rPr>
          <w:spacing w:val="-5"/>
        </w:rPr>
        <w:t xml:space="preserve"> </w:t>
      </w:r>
      <w:r w:rsidRPr="00A25EEB">
        <w:t>decision.</w:t>
      </w:r>
    </w:p>
    <w:p w14:paraId="3CC875EF" w14:textId="77777777" w:rsidR="00716D6F" w:rsidRPr="00A25EEB" w:rsidRDefault="00842258">
      <w:pPr>
        <w:tabs>
          <w:tab w:val="left" w:pos="1101"/>
        </w:tabs>
        <w:spacing w:before="1"/>
        <w:ind w:left="660"/>
      </w:pPr>
      <w:r w:rsidRPr="00A25EEB">
        <w:rPr>
          <w:u w:val="single"/>
        </w:rPr>
        <w:tab/>
      </w:r>
      <w:r w:rsidRPr="00A25EEB">
        <w:rPr>
          <w:spacing w:val="-3"/>
        </w:rPr>
        <w:t xml:space="preserve"> </w:t>
      </w:r>
      <w:r w:rsidRPr="00A25EEB">
        <w:t>No,</w:t>
      </w:r>
      <w:r w:rsidRPr="00A25EEB">
        <w:rPr>
          <w:spacing w:val="-3"/>
        </w:rPr>
        <w:t xml:space="preserve"> </w:t>
      </w:r>
      <w:r w:rsidRPr="00A25EEB">
        <w:t>named</w:t>
      </w:r>
      <w:r w:rsidRPr="00A25EEB">
        <w:rPr>
          <w:spacing w:val="-3"/>
        </w:rPr>
        <w:t xml:space="preserve"> </w:t>
      </w:r>
      <w:r w:rsidRPr="00A25EEB">
        <w:t>employee</w:t>
      </w:r>
      <w:r w:rsidRPr="00A25EEB">
        <w:rPr>
          <w:spacing w:val="-3"/>
        </w:rPr>
        <w:t xml:space="preserve"> </w:t>
      </w:r>
      <w:r w:rsidRPr="00A25EEB">
        <w:t>or</w:t>
      </w:r>
      <w:r w:rsidRPr="00A25EEB">
        <w:rPr>
          <w:spacing w:val="-2"/>
        </w:rPr>
        <w:t xml:space="preserve"> </w:t>
      </w:r>
      <w:r w:rsidRPr="00A25EEB">
        <w:t>official</w:t>
      </w:r>
      <w:r w:rsidRPr="00A25EEB">
        <w:rPr>
          <w:spacing w:val="-2"/>
        </w:rPr>
        <w:t xml:space="preserve"> </w:t>
      </w:r>
      <w:r w:rsidRPr="00A25EEB">
        <w:t>was</w:t>
      </w:r>
      <w:r w:rsidRPr="00A25EEB">
        <w:rPr>
          <w:spacing w:val="-3"/>
        </w:rPr>
        <w:t xml:space="preserve"> </w:t>
      </w:r>
      <w:r w:rsidRPr="00A25EEB">
        <w:t>not</w:t>
      </w:r>
      <w:r w:rsidRPr="00A25EEB">
        <w:rPr>
          <w:spacing w:val="-4"/>
        </w:rPr>
        <w:t xml:space="preserve"> </w:t>
      </w:r>
      <w:r w:rsidRPr="00A25EEB">
        <w:t>involved</w:t>
      </w:r>
      <w:r w:rsidRPr="00A25EEB">
        <w:rPr>
          <w:spacing w:val="-5"/>
        </w:rPr>
        <w:t xml:space="preserve"> </w:t>
      </w:r>
      <w:r w:rsidRPr="00A25EEB">
        <w:t>in</w:t>
      </w:r>
      <w:r w:rsidRPr="00A25EEB">
        <w:rPr>
          <w:spacing w:val="-3"/>
        </w:rPr>
        <w:t xml:space="preserve"> </w:t>
      </w:r>
      <w:r w:rsidRPr="00A25EEB">
        <w:t>the</w:t>
      </w:r>
      <w:r w:rsidRPr="00A25EEB">
        <w:rPr>
          <w:spacing w:val="-3"/>
        </w:rPr>
        <w:t xml:space="preserve"> </w:t>
      </w:r>
      <w:r w:rsidRPr="00A25EEB">
        <w:t>procurement</w:t>
      </w:r>
      <w:r w:rsidRPr="00A25EEB">
        <w:rPr>
          <w:spacing w:val="-2"/>
        </w:rPr>
        <w:t xml:space="preserve"> </w:t>
      </w:r>
      <w:r w:rsidRPr="00A25EEB">
        <w:t>process</w:t>
      </w:r>
      <w:r w:rsidRPr="00A25EEB">
        <w:rPr>
          <w:spacing w:val="-4"/>
        </w:rPr>
        <w:t xml:space="preserve"> </w:t>
      </w:r>
      <w:r w:rsidRPr="00A25EEB">
        <w:t>or</w:t>
      </w:r>
      <w:r w:rsidRPr="00A25EEB">
        <w:rPr>
          <w:spacing w:val="-2"/>
        </w:rPr>
        <w:t xml:space="preserve"> </w:t>
      </w:r>
      <w:r w:rsidRPr="00A25EEB">
        <w:t>decision.</w:t>
      </w:r>
    </w:p>
    <w:sectPr w:rsidR="00716D6F" w:rsidRPr="00A25EEB">
      <w:type w:val="continuous"/>
      <w:pgSz w:w="12240" w:h="15840"/>
      <w:pgMar w:top="1500" w:right="5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A5839"/>
    <w:multiLevelType w:val="hybridMultilevel"/>
    <w:tmpl w:val="71DC6962"/>
    <w:lvl w:ilvl="0" w:tplc="47CE3108">
      <w:start w:val="1"/>
      <w:numFmt w:val="decimal"/>
      <w:lvlText w:val="%1."/>
      <w:lvlJc w:val="left"/>
      <w:pPr>
        <w:ind w:left="13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1C88D36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2" w:tplc="CEDA0E98">
      <w:numFmt w:val="bullet"/>
      <w:lvlText w:val="•"/>
      <w:lvlJc w:val="left"/>
      <w:pPr>
        <w:ind w:left="3292" w:hanging="360"/>
      </w:pPr>
      <w:rPr>
        <w:rFonts w:hint="default"/>
        <w:lang w:val="en-US" w:eastAsia="en-US" w:bidi="ar-SA"/>
      </w:rPr>
    </w:lvl>
    <w:lvl w:ilvl="3" w:tplc="62AA7E1E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4" w:tplc="EC70414A">
      <w:numFmt w:val="bullet"/>
      <w:lvlText w:val="•"/>
      <w:lvlJc w:val="left"/>
      <w:pPr>
        <w:ind w:left="5204" w:hanging="360"/>
      </w:pPr>
      <w:rPr>
        <w:rFonts w:hint="default"/>
        <w:lang w:val="en-US" w:eastAsia="en-US" w:bidi="ar-SA"/>
      </w:rPr>
    </w:lvl>
    <w:lvl w:ilvl="5" w:tplc="4112AF5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52A85B38">
      <w:numFmt w:val="bullet"/>
      <w:lvlText w:val="•"/>
      <w:lvlJc w:val="left"/>
      <w:pPr>
        <w:ind w:left="7116" w:hanging="360"/>
      </w:pPr>
      <w:rPr>
        <w:rFonts w:hint="default"/>
        <w:lang w:val="en-US" w:eastAsia="en-US" w:bidi="ar-SA"/>
      </w:rPr>
    </w:lvl>
    <w:lvl w:ilvl="7" w:tplc="C9EAA156">
      <w:numFmt w:val="bullet"/>
      <w:lvlText w:val="•"/>
      <w:lvlJc w:val="left"/>
      <w:pPr>
        <w:ind w:left="8072" w:hanging="360"/>
      </w:pPr>
      <w:rPr>
        <w:rFonts w:hint="default"/>
        <w:lang w:val="en-US" w:eastAsia="en-US" w:bidi="ar-SA"/>
      </w:rPr>
    </w:lvl>
    <w:lvl w:ilvl="8" w:tplc="064621BE">
      <w:numFmt w:val="bullet"/>
      <w:lvlText w:val="•"/>
      <w:lvlJc w:val="left"/>
      <w:pPr>
        <w:ind w:left="902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6F"/>
    <w:rsid w:val="00112AF7"/>
    <w:rsid w:val="004757BE"/>
    <w:rsid w:val="00716D6F"/>
    <w:rsid w:val="00842258"/>
    <w:rsid w:val="00864F16"/>
    <w:rsid w:val="00A25EEB"/>
    <w:rsid w:val="00D3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846AE"/>
  <w15:docId w15:val="{DB473447-49C6-4016-8F50-6F47778B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9"/>
      <w:ind w:left="66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37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Matthew Conrad</cp:lastModifiedBy>
  <cp:revision>6</cp:revision>
  <dcterms:created xsi:type="dcterms:W3CDTF">2022-04-01T23:27:00Z</dcterms:created>
  <dcterms:modified xsi:type="dcterms:W3CDTF">2022-04-01T23:37:00Z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2022-04-01T00:00:00Z</vt:filetime>
  </property>
</Properties>
</file>